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0E" w:rsidRDefault="005B610E" w:rsidP="005B61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72938"/>
          <w:sz w:val="24"/>
          <w:szCs w:val="24"/>
          <w:lang w:eastAsia="pt-BR"/>
        </w:rPr>
      </w:pPr>
    </w:p>
    <w:p w:rsidR="005B610E" w:rsidRDefault="005B610E" w:rsidP="005B61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72938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172938"/>
          <w:sz w:val="24"/>
          <w:szCs w:val="24"/>
          <w:lang w:eastAsia="pt-BR"/>
        </w:rPr>
        <w:t>NACIONAL</w:t>
      </w:r>
    </w:p>
    <w:p w:rsidR="005B610E" w:rsidRDefault="005B610E" w:rsidP="005B61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72938"/>
          <w:sz w:val="24"/>
          <w:szCs w:val="24"/>
          <w:lang w:eastAsia="pt-BR"/>
        </w:rPr>
      </w:pPr>
    </w:p>
    <w:p w:rsidR="005B610E" w:rsidRPr="0063631B" w:rsidRDefault="005B610E" w:rsidP="005B61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0F77">
        <w:rPr>
          <w:rFonts w:ascii="Arial" w:eastAsia="Times New Roman" w:hAnsi="Arial" w:cs="Arial"/>
          <w:b/>
          <w:color w:val="172938"/>
          <w:sz w:val="24"/>
          <w:szCs w:val="24"/>
          <w:lang w:eastAsia="pt-BR"/>
        </w:rPr>
        <w:t xml:space="preserve">A </w:t>
      </w:r>
      <w:proofErr w:type="spellStart"/>
      <w:proofErr w:type="gramStart"/>
      <w:r w:rsidRPr="00160F77">
        <w:rPr>
          <w:rFonts w:ascii="Arial" w:eastAsia="Times New Roman" w:hAnsi="Arial" w:cs="Arial"/>
          <w:b/>
          <w:color w:val="172938"/>
          <w:sz w:val="24"/>
          <w:szCs w:val="24"/>
          <w:lang w:eastAsia="pt-BR"/>
        </w:rPr>
        <w:t>Anvisa</w:t>
      </w:r>
      <w:proofErr w:type="spellEnd"/>
      <w:proofErr w:type="gramEnd"/>
      <w:r w:rsidRPr="00160F77">
        <w:rPr>
          <w:rFonts w:ascii="Arial" w:eastAsia="Times New Roman" w:hAnsi="Arial" w:cs="Arial"/>
          <w:b/>
          <w:color w:val="172938"/>
          <w:sz w:val="24"/>
          <w:szCs w:val="24"/>
          <w:lang w:eastAsia="pt-BR"/>
        </w:rPr>
        <w:t xml:space="preserve"> autorizou um novo </w:t>
      </w:r>
      <w:proofErr w:type="spellStart"/>
      <w:r w:rsidRPr="00160F77">
        <w:rPr>
          <w:rFonts w:ascii="Arial" w:eastAsia="Times New Roman" w:hAnsi="Arial" w:cs="Arial"/>
          <w:b/>
          <w:color w:val="172938"/>
          <w:sz w:val="24"/>
          <w:szCs w:val="24"/>
          <w:lang w:eastAsia="pt-BR"/>
        </w:rPr>
        <w:t>radiofármaco</w:t>
      </w:r>
      <w:proofErr w:type="spellEnd"/>
      <w:r w:rsidRPr="00160F77">
        <w:rPr>
          <w:rFonts w:ascii="Arial" w:eastAsia="Times New Roman" w:hAnsi="Arial" w:cs="Arial"/>
          <w:b/>
          <w:color w:val="172938"/>
          <w:sz w:val="24"/>
          <w:szCs w:val="24"/>
          <w:lang w:eastAsia="pt-BR"/>
        </w:rPr>
        <w:t xml:space="preserve"> no mercado de medicamentos no Brasil. O novo produto é o </w:t>
      </w:r>
      <w:proofErr w:type="spellStart"/>
      <w:r w:rsidRPr="00160F77">
        <w:rPr>
          <w:rFonts w:ascii="Arial" w:eastAsia="Times New Roman" w:hAnsi="Arial" w:cs="Arial"/>
          <w:b/>
          <w:color w:val="172938"/>
          <w:sz w:val="24"/>
          <w:szCs w:val="24"/>
          <w:lang w:eastAsia="pt-BR"/>
        </w:rPr>
        <w:t>Bioglico</w:t>
      </w:r>
      <w:proofErr w:type="spellEnd"/>
      <w:r w:rsidRPr="00160F77">
        <w:rPr>
          <w:rFonts w:ascii="Arial" w:eastAsia="Times New Roman" w:hAnsi="Arial" w:cs="Arial"/>
          <w:b/>
          <w:color w:val="172938"/>
          <w:sz w:val="24"/>
          <w:szCs w:val="24"/>
          <w:lang w:eastAsia="pt-BR"/>
        </w:rPr>
        <w:t xml:space="preserve"> (</w:t>
      </w:r>
      <w:proofErr w:type="spellStart"/>
      <w:r w:rsidRPr="00160F77">
        <w:rPr>
          <w:rFonts w:ascii="Arial" w:eastAsia="Times New Roman" w:hAnsi="Arial" w:cs="Arial"/>
          <w:b/>
          <w:color w:val="172938"/>
          <w:sz w:val="24"/>
          <w:szCs w:val="24"/>
          <w:lang w:eastAsia="pt-BR"/>
        </w:rPr>
        <w:t>Fludesoxiglicose</w:t>
      </w:r>
      <w:proofErr w:type="spellEnd"/>
      <w:r w:rsidRPr="00160F77">
        <w:rPr>
          <w:rFonts w:ascii="Arial" w:eastAsia="Times New Roman" w:hAnsi="Arial" w:cs="Arial"/>
          <w:b/>
          <w:color w:val="172938"/>
          <w:sz w:val="24"/>
          <w:szCs w:val="24"/>
          <w:lang w:eastAsia="pt-BR"/>
        </w:rPr>
        <w:t>-18F) e foi registrado pela empresa Delfin Fármacos e Derivados Ltda. A farmacêutica responsável é baiana e se chama Denise Araújo</w:t>
      </w:r>
      <w:r w:rsidRPr="0063631B">
        <w:rPr>
          <w:rFonts w:ascii="Arial" w:eastAsia="Times New Roman" w:hAnsi="Arial" w:cs="Arial"/>
          <w:color w:val="172938"/>
          <w:sz w:val="24"/>
          <w:szCs w:val="24"/>
          <w:lang w:eastAsia="pt-BR"/>
        </w:rPr>
        <w:t>.</w:t>
      </w:r>
    </w:p>
    <w:p w:rsidR="005B610E" w:rsidRPr="0063631B" w:rsidRDefault="005B610E" w:rsidP="005B610E">
      <w:pPr>
        <w:spacing w:line="360" w:lineRule="auto"/>
        <w:jc w:val="both"/>
        <w:rPr>
          <w:rFonts w:ascii="Arial" w:eastAsia="Times New Roman" w:hAnsi="Arial" w:cs="Arial"/>
          <w:color w:val="172938"/>
          <w:sz w:val="24"/>
          <w:szCs w:val="24"/>
          <w:lang w:eastAsia="pt-BR"/>
        </w:rPr>
      </w:pPr>
    </w:p>
    <w:p w:rsidR="005B610E" w:rsidRPr="0063631B" w:rsidRDefault="005B610E" w:rsidP="005B610E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color w:val="172938"/>
        </w:rPr>
      </w:pPr>
      <w:r w:rsidRPr="0063631B">
        <w:rPr>
          <w:rFonts w:ascii="Arial" w:hAnsi="Arial" w:cs="Arial"/>
          <w:color w:val="172938"/>
        </w:rPr>
        <w:t xml:space="preserve">A </w:t>
      </w:r>
      <w:proofErr w:type="spellStart"/>
      <w:proofErr w:type="gramStart"/>
      <w:r w:rsidRPr="0063631B">
        <w:rPr>
          <w:rFonts w:ascii="Arial" w:hAnsi="Arial" w:cs="Arial"/>
          <w:color w:val="172938"/>
        </w:rPr>
        <w:t>Anvisa</w:t>
      </w:r>
      <w:proofErr w:type="spellEnd"/>
      <w:proofErr w:type="gramEnd"/>
      <w:r w:rsidRPr="0063631B">
        <w:rPr>
          <w:rFonts w:ascii="Arial" w:hAnsi="Arial" w:cs="Arial"/>
          <w:color w:val="172938"/>
        </w:rPr>
        <w:t xml:space="preserve"> autorizou um novo </w:t>
      </w:r>
      <w:proofErr w:type="spellStart"/>
      <w:r w:rsidRPr="0063631B">
        <w:rPr>
          <w:rFonts w:ascii="Arial" w:hAnsi="Arial" w:cs="Arial"/>
          <w:color w:val="172938"/>
        </w:rPr>
        <w:t>radiofármaco</w:t>
      </w:r>
      <w:proofErr w:type="spellEnd"/>
      <w:r w:rsidRPr="0063631B">
        <w:rPr>
          <w:rFonts w:ascii="Arial" w:hAnsi="Arial" w:cs="Arial"/>
          <w:color w:val="172938"/>
        </w:rPr>
        <w:t xml:space="preserve"> no mercado de medicamentos no Brasil. O novo produto é o </w:t>
      </w:r>
      <w:proofErr w:type="spellStart"/>
      <w:r w:rsidRPr="0063631B">
        <w:rPr>
          <w:rFonts w:ascii="Arial" w:hAnsi="Arial" w:cs="Arial"/>
          <w:color w:val="172938"/>
        </w:rPr>
        <w:t>Bioglico</w:t>
      </w:r>
      <w:proofErr w:type="spellEnd"/>
      <w:r w:rsidRPr="0063631B">
        <w:rPr>
          <w:rFonts w:ascii="Arial" w:hAnsi="Arial" w:cs="Arial"/>
          <w:color w:val="172938"/>
        </w:rPr>
        <w:t xml:space="preserve"> (</w:t>
      </w:r>
      <w:proofErr w:type="spellStart"/>
      <w:r w:rsidRPr="0063631B">
        <w:rPr>
          <w:rFonts w:ascii="Arial" w:hAnsi="Arial" w:cs="Arial"/>
          <w:color w:val="172938"/>
        </w:rPr>
        <w:t>Fludesoxiglicose</w:t>
      </w:r>
      <w:proofErr w:type="spellEnd"/>
      <w:r w:rsidRPr="0063631B">
        <w:rPr>
          <w:rFonts w:ascii="Arial" w:hAnsi="Arial" w:cs="Arial"/>
          <w:color w:val="172938"/>
        </w:rPr>
        <w:t>-18F) e foi registrado pela empresa Delfin Fármacos e Derivados Ltda.</w:t>
      </w:r>
    </w:p>
    <w:p w:rsidR="005B610E" w:rsidRPr="0063631B" w:rsidRDefault="005B610E" w:rsidP="005B610E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color w:val="172938"/>
        </w:rPr>
      </w:pPr>
      <w:r w:rsidRPr="0063631B">
        <w:rPr>
          <w:rFonts w:ascii="Arial" w:hAnsi="Arial" w:cs="Arial"/>
          <w:color w:val="172938"/>
        </w:rPr>
        <w:t xml:space="preserve">Este medicamento é utilizado em exames de tomografia por emissão de pósitrons, utilizados para diagnósticos na área de câncer, cardiologia e neurologia. O </w:t>
      </w:r>
      <w:proofErr w:type="spellStart"/>
      <w:r w:rsidRPr="0063631B">
        <w:rPr>
          <w:rFonts w:ascii="Arial" w:hAnsi="Arial" w:cs="Arial"/>
          <w:color w:val="172938"/>
        </w:rPr>
        <w:t>Fludesoxiglicose</w:t>
      </w:r>
      <w:proofErr w:type="spellEnd"/>
      <w:r w:rsidRPr="0063631B">
        <w:rPr>
          <w:rFonts w:ascii="Arial" w:hAnsi="Arial" w:cs="Arial"/>
          <w:color w:val="172938"/>
        </w:rPr>
        <w:t xml:space="preserve">-18F é um </w:t>
      </w:r>
      <w:proofErr w:type="spellStart"/>
      <w:r w:rsidRPr="0063631B">
        <w:rPr>
          <w:rFonts w:ascii="Arial" w:hAnsi="Arial" w:cs="Arial"/>
          <w:color w:val="172938"/>
        </w:rPr>
        <w:t>radiofármaco</w:t>
      </w:r>
      <w:proofErr w:type="spellEnd"/>
      <w:r w:rsidRPr="0063631B">
        <w:rPr>
          <w:rFonts w:ascii="Arial" w:hAnsi="Arial" w:cs="Arial"/>
          <w:color w:val="172938"/>
        </w:rPr>
        <w:t xml:space="preserve">, ou seja, um medicamento que possui pelo menos um átomo radioativo. Neste caso, o medicamento traz o isótopo radioativo do </w:t>
      </w:r>
      <w:proofErr w:type="spellStart"/>
      <w:r w:rsidRPr="0063631B">
        <w:rPr>
          <w:rFonts w:ascii="Arial" w:hAnsi="Arial" w:cs="Arial"/>
          <w:color w:val="172938"/>
        </w:rPr>
        <w:t>Flúos</w:t>
      </w:r>
      <w:proofErr w:type="spellEnd"/>
      <w:r w:rsidRPr="0063631B">
        <w:rPr>
          <w:rFonts w:ascii="Arial" w:hAnsi="Arial" w:cs="Arial"/>
          <w:color w:val="172938"/>
        </w:rPr>
        <w:t>-18.</w:t>
      </w:r>
    </w:p>
    <w:p w:rsidR="005B610E" w:rsidRPr="0063631B" w:rsidRDefault="005B610E" w:rsidP="005B610E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color w:val="172938"/>
        </w:rPr>
      </w:pPr>
      <w:r w:rsidRPr="0063631B">
        <w:rPr>
          <w:rFonts w:ascii="Arial" w:hAnsi="Arial" w:cs="Arial"/>
          <w:color w:val="172938"/>
        </w:rPr>
        <w:t>O novo registro aumenta a oferta de medicamentos para diagnósticos por tomografia.</w:t>
      </w:r>
    </w:p>
    <w:p w:rsidR="005B610E" w:rsidRPr="0063631B" w:rsidRDefault="005B610E" w:rsidP="005B610E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color w:val="172938"/>
        </w:rPr>
      </w:pPr>
      <w:r w:rsidRPr="0063631B">
        <w:rPr>
          <w:rFonts w:ascii="Arial" w:hAnsi="Arial" w:cs="Arial"/>
          <w:color w:val="172938"/>
        </w:rPr>
        <w:t xml:space="preserve">Os </w:t>
      </w:r>
      <w:proofErr w:type="spellStart"/>
      <w:r w:rsidRPr="0063631B">
        <w:rPr>
          <w:rFonts w:ascii="Arial" w:hAnsi="Arial" w:cs="Arial"/>
          <w:color w:val="172938"/>
        </w:rPr>
        <w:t>radiofármacos</w:t>
      </w:r>
      <w:proofErr w:type="spellEnd"/>
      <w:r w:rsidRPr="0063631B">
        <w:rPr>
          <w:rFonts w:ascii="Arial" w:hAnsi="Arial" w:cs="Arial"/>
          <w:color w:val="172938"/>
        </w:rPr>
        <w:t xml:space="preserve"> prontos para o uso são relativamente recentes. O primeiro registro da </w:t>
      </w:r>
      <w:proofErr w:type="spellStart"/>
      <w:proofErr w:type="gramStart"/>
      <w:r w:rsidRPr="0063631B">
        <w:rPr>
          <w:rFonts w:ascii="Arial" w:hAnsi="Arial" w:cs="Arial"/>
          <w:color w:val="172938"/>
        </w:rPr>
        <w:t>Anvisa</w:t>
      </w:r>
      <w:proofErr w:type="spellEnd"/>
      <w:proofErr w:type="gramEnd"/>
      <w:r w:rsidRPr="0063631B">
        <w:rPr>
          <w:rFonts w:ascii="Arial" w:hAnsi="Arial" w:cs="Arial"/>
          <w:color w:val="172938"/>
        </w:rPr>
        <w:t xml:space="preserve"> para um produto deste tipo foi dado em 2015, também para um medicamento com </w:t>
      </w:r>
      <w:proofErr w:type="spellStart"/>
      <w:r w:rsidRPr="0063631B">
        <w:rPr>
          <w:rFonts w:ascii="Arial" w:hAnsi="Arial" w:cs="Arial"/>
          <w:color w:val="172938"/>
        </w:rPr>
        <w:t>Fludesoxiglicose</w:t>
      </w:r>
      <w:proofErr w:type="spellEnd"/>
      <w:r w:rsidRPr="0063631B">
        <w:rPr>
          <w:rFonts w:ascii="Arial" w:hAnsi="Arial" w:cs="Arial"/>
          <w:color w:val="172938"/>
        </w:rPr>
        <w:t xml:space="preserve"> (18F).</w:t>
      </w:r>
    </w:p>
    <w:p w:rsidR="005B610E" w:rsidRPr="0063631B" w:rsidRDefault="005B610E" w:rsidP="005B610E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color w:val="172938"/>
        </w:rPr>
      </w:pPr>
      <w:r w:rsidRPr="0063631B">
        <w:rPr>
          <w:rFonts w:ascii="Arial" w:hAnsi="Arial" w:cs="Arial"/>
          <w:color w:val="172938"/>
        </w:rPr>
        <w:t>Este é um medicamento de uso exclusivo hospitalar. O registro foi publicado nesta segunda-feira no Diário Oficial da União</w:t>
      </w:r>
    </w:p>
    <w:p w:rsidR="005B610E" w:rsidRPr="0063631B" w:rsidRDefault="005B610E" w:rsidP="005B610E">
      <w:pPr>
        <w:shd w:val="clear" w:color="auto" w:fill="FFFFFF"/>
        <w:spacing w:before="200" w:line="360" w:lineRule="auto"/>
        <w:jc w:val="both"/>
        <w:outlineLvl w:val="2"/>
        <w:rPr>
          <w:rFonts w:ascii="Arial" w:eastAsia="Times New Roman" w:hAnsi="Arial" w:cs="Arial"/>
          <w:b/>
          <w:bCs/>
          <w:color w:val="172938"/>
          <w:sz w:val="24"/>
          <w:szCs w:val="24"/>
          <w:lang w:eastAsia="pt-BR"/>
        </w:rPr>
      </w:pPr>
      <w:r w:rsidRPr="006363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Conheça as indicações específicas aprovadas para o medicamento</w:t>
      </w:r>
    </w:p>
    <w:p w:rsidR="005B610E" w:rsidRPr="0063631B" w:rsidRDefault="005B610E" w:rsidP="005B610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72938"/>
          <w:sz w:val="24"/>
          <w:szCs w:val="24"/>
          <w:lang w:eastAsia="pt-BR"/>
        </w:rPr>
      </w:pPr>
      <w:r w:rsidRPr="0063631B">
        <w:rPr>
          <w:rFonts w:ascii="Arial" w:eastAsia="Times New Roman" w:hAnsi="Arial" w:cs="Arial"/>
          <w:color w:val="172938"/>
          <w:sz w:val="24"/>
          <w:szCs w:val="24"/>
          <w:lang w:eastAsia="pt-BR"/>
        </w:rPr>
        <w:t>Oncologia: Para avaliação do metabolismo anormal de glicose a fim de auxiliar na avaliação de malignidade em pacientes com anormalidades conhecidas ou suspeitas encontradas por meio de outras modalidades de testes, ou em pacientes com diagnóstico preexistente de câncer.</w:t>
      </w:r>
    </w:p>
    <w:p w:rsidR="005B610E" w:rsidRPr="0063631B" w:rsidRDefault="005B610E" w:rsidP="005B610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72938"/>
          <w:sz w:val="24"/>
          <w:szCs w:val="24"/>
          <w:lang w:eastAsia="pt-BR"/>
        </w:rPr>
      </w:pPr>
      <w:r w:rsidRPr="0063631B">
        <w:rPr>
          <w:rFonts w:ascii="Arial" w:eastAsia="Times New Roman" w:hAnsi="Arial" w:cs="Arial"/>
          <w:color w:val="172938"/>
          <w:sz w:val="24"/>
          <w:szCs w:val="24"/>
          <w:lang w:eastAsia="pt-BR"/>
        </w:rPr>
        <w:lastRenderedPageBreak/>
        <w:t>Cardiologia: Para identificação do miocárdio ventricular esquerdo com metabolismo residual de glicose e perda reversível da função sistólica em pacientes com doença arterial coronariana e disfunção ventricular esquerda, quando utilizado em conjunto com imagem de perfusão miocárdica.</w:t>
      </w:r>
    </w:p>
    <w:p w:rsidR="005B610E" w:rsidRPr="0063631B" w:rsidRDefault="005B610E" w:rsidP="005B610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72938"/>
          <w:sz w:val="24"/>
          <w:szCs w:val="24"/>
          <w:lang w:eastAsia="pt-BR"/>
        </w:rPr>
      </w:pPr>
      <w:r w:rsidRPr="0063631B">
        <w:rPr>
          <w:rFonts w:ascii="Arial" w:eastAsia="Times New Roman" w:hAnsi="Arial" w:cs="Arial"/>
          <w:color w:val="172938"/>
          <w:sz w:val="24"/>
          <w:szCs w:val="24"/>
          <w:lang w:eastAsia="pt-BR"/>
        </w:rPr>
        <w:t>Neurologia: Para identificação de regiões com metabolismo anormal de glicose associado com focos de convulsões epiléticas. </w:t>
      </w:r>
    </w:p>
    <w:p w:rsidR="005B610E" w:rsidRPr="0063631B" w:rsidRDefault="005B610E" w:rsidP="005B610E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72938"/>
          <w:sz w:val="24"/>
          <w:szCs w:val="24"/>
          <w:lang w:eastAsia="pt-BR"/>
        </w:rPr>
      </w:pPr>
      <w:r w:rsidRPr="0063631B">
        <w:rPr>
          <w:rFonts w:ascii="Arial" w:eastAsia="Times New Roman" w:hAnsi="Arial" w:cs="Arial"/>
          <w:color w:val="172938"/>
          <w:sz w:val="24"/>
          <w:szCs w:val="24"/>
          <w:lang w:eastAsia="pt-BR"/>
        </w:rPr>
        <w:t xml:space="preserve">Quer saber as notícias da </w:t>
      </w:r>
      <w:proofErr w:type="spellStart"/>
      <w:proofErr w:type="gramStart"/>
      <w:r w:rsidRPr="0063631B">
        <w:rPr>
          <w:rFonts w:ascii="Arial" w:eastAsia="Times New Roman" w:hAnsi="Arial" w:cs="Arial"/>
          <w:color w:val="172938"/>
          <w:sz w:val="24"/>
          <w:szCs w:val="24"/>
          <w:lang w:eastAsia="pt-BR"/>
        </w:rPr>
        <w:t>Anvisa</w:t>
      </w:r>
      <w:proofErr w:type="spellEnd"/>
      <w:proofErr w:type="gramEnd"/>
      <w:r w:rsidRPr="0063631B">
        <w:rPr>
          <w:rFonts w:ascii="Arial" w:eastAsia="Times New Roman" w:hAnsi="Arial" w:cs="Arial"/>
          <w:color w:val="172938"/>
          <w:sz w:val="24"/>
          <w:szCs w:val="24"/>
          <w:lang w:eastAsia="pt-BR"/>
        </w:rPr>
        <w:t xml:space="preserve"> em primeira mão? Siga-nos no </w:t>
      </w:r>
      <w:proofErr w:type="spellStart"/>
      <w:r w:rsidRPr="0063631B">
        <w:rPr>
          <w:rFonts w:ascii="Arial" w:eastAsia="Times New Roman" w:hAnsi="Arial" w:cs="Arial"/>
          <w:color w:val="172938"/>
          <w:sz w:val="24"/>
          <w:szCs w:val="24"/>
          <w:lang w:eastAsia="pt-BR"/>
        </w:rPr>
        <w:t>Twitter</w:t>
      </w:r>
      <w:proofErr w:type="spellEnd"/>
      <w:r w:rsidRPr="0063631B">
        <w:rPr>
          <w:rFonts w:ascii="Arial" w:eastAsia="Times New Roman" w:hAnsi="Arial" w:cs="Arial"/>
          <w:color w:val="172938"/>
          <w:sz w:val="24"/>
          <w:szCs w:val="24"/>
          <w:lang w:eastAsia="pt-BR"/>
        </w:rPr>
        <w:t> </w:t>
      </w:r>
      <w:hyperlink r:id="rId4" w:tgtFrame="_blank" w:history="1">
        <w:r w:rsidRPr="0063631B">
          <w:rPr>
            <w:rFonts w:ascii="Arial" w:eastAsia="Times New Roman" w:hAnsi="Arial" w:cs="Arial"/>
            <w:color w:val="2C67CD"/>
            <w:sz w:val="24"/>
            <w:szCs w:val="24"/>
            <w:lang w:eastAsia="pt-BR"/>
          </w:rPr>
          <w:t>@</w:t>
        </w:r>
        <w:proofErr w:type="spellStart"/>
        <w:r w:rsidRPr="0063631B">
          <w:rPr>
            <w:rFonts w:ascii="Arial" w:eastAsia="Times New Roman" w:hAnsi="Arial" w:cs="Arial"/>
            <w:color w:val="2C67CD"/>
            <w:sz w:val="24"/>
            <w:szCs w:val="24"/>
            <w:lang w:eastAsia="pt-BR"/>
          </w:rPr>
          <w:t>anvisa_oficial</w:t>
        </w:r>
        <w:proofErr w:type="spellEnd"/>
      </w:hyperlink>
      <w:r w:rsidRPr="0063631B">
        <w:rPr>
          <w:rFonts w:ascii="Arial" w:eastAsia="Times New Roman" w:hAnsi="Arial" w:cs="Arial"/>
          <w:color w:val="172938"/>
          <w:sz w:val="24"/>
          <w:szCs w:val="24"/>
          <w:lang w:eastAsia="pt-BR"/>
        </w:rPr>
        <w:t xml:space="preserve"> e </w:t>
      </w:r>
      <w:proofErr w:type="spellStart"/>
      <w:r w:rsidRPr="0063631B">
        <w:rPr>
          <w:rFonts w:ascii="Arial" w:eastAsia="Times New Roman" w:hAnsi="Arial" w:cs="Arial"/>
          <w:color w:val="172938"/>
          <w:sz w:val="24"/>
          <w:szCs w:val="24"/>
          <w:lang w:eastAsia="pt-BR"/>
        </w:rPr>
        <w:t>Facebook</w:t>
      </w:r>
      <w:proofErr w:type="spellEnd"/>
      <w:r w:rsidRPr="0063631B">
        <w:rPr>
          <w:rFonts w:ascii="Arial" w:eastAsia="Times New Roman" w:hAnsi="Arial" w:cs="Arial"/>
          <w:color w:val="172938"/>
          <w:sz w:val="24"/>
          <w:szCs w:val="24"/>
          <w:lang w:eastAsia="pt-BR"/>
        </w:rPr>
        <w:t> </w:t>
      </w:r>
      <w:hyperlink r:id="rId5" w:tgtFrame="_blank" w:history="1">
        <w:r w:rsidRPr="0063631B">
          <w:rPr>
            <w:rFonts w:ascii="Arial" w:eastAsia="Times New Roman" w:hAnsi="Arial" w:cs="Arial"/>
            <w:color w:val="2C67CD"/>
            <w:sz w:val="24"/>
            <w:szCs w:val="24"/>
            <w:lang w:eastAsia="pt-BR"/>
          </w:rPr>
          <w:t>@</w:t>
        </w:r>
        <w:proofErr w:type="spellStart"/>
        <w:proofErr w:type="gramStart"/>
        <w:r w:rsidRPr="0063631B">
          <w:rPr>
            <w:rFonts w:ascii="Arial" w:eastAsia="Times New Roman" w:hAnsi="Arial" w:cs="Arial"/>
            <w:color w:val="2C67CD"/>
            <w:sz w:val="24"/>
            <w:szCs w:val="24"/>
            <w:lang w:eastAsia="pt-BR"/>
          </w:rPr>
          <w:t>AnvisaOficial</w:t>
        </w:r>
        <w:proofErr w:type="spellEnd"/>
        <w:proofErr w:type="gramEnd"/>
      </w:hyperlink>
    </w:p>
    <w:p w:rsidR="005B610E" w:rsidRDefault="005B610E" w:rsidP="005B610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631B">
        <w:rPr>
          <w:rFonts w:ascii="Arial" w:eastAsia="Times New Roman" w:hAnsi="Arial" w:cs="Arial"/>
          <w:sz w:val="24"/>
          <w:szCs w:val="24"/>
          <w:lang w:eastAsia="pt-BR"/>
        </w:rPr>
        <w:t>Encontrou alguma informação errada ou desatualizada? Clique aqui</w:t>
      </w:r>
    </w:p>
    <w:p w:rsidR="003351E4" w:rsidRDefault="003351E4" w:rsidP="005B610E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51E4" w:rsidRDefault="003351E4" w:rsidP="005B610E">
      <w:pPr>
        <w:spacing w:line="360" w:lineRule="auto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9º Fórum de Homeopatia</w:t>
      </w:r>
    </w:p>
    <w:p w:rsidR="003351E4" w:rsidRDefault="003351E4" w:rsidP="005B610E">
      <w:pPr>
        <w:spacing w:line="360" w:lineRule="auto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351E4" w:rsidRDefault="003351E4" w:rsidP="005B610E">
      <w:pPr>
        <w:spacing w:line="360" w:lineRule="auto"/>
        <w:jc w:val="both"/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 Fórum de Homeopatia reunirá especialistas para discutir o fortalecimento e a inserção da homeopatia no Sistema Único de Saúde (SUS) e no setor privado. Que consiste em um sistema medicinal alternativo para contemplar a totalidade do ser humano em detrimento de doenças isoladas. Atua por meio de estímulos energéticos desencadeados por medicamentos homeopáticos com intuito de reequilibrar a energia vital dos pacientes. Inscreva-se no site do evento: </w:t>
      </w:r>
      <w:hyperlink r:id="rId6" w:tgtFrame="_blank" w:history="1">
        <w:r>
          <w:rPr>
            <w:rStyle w:val="Hyperlink"/>
            <w:rFonts w:ascii="Helvetica" w:hAnsi="Helvetica"/>
            <w:color w:val="365899"/>
            <w:sz w:val="21"/>
            <w:szCs w:val="21"/>
            <w:shd w:val="clear" w:color="auto" w:fill="FFFFFF"/>
          </w:rPr>
          <w:t>www.congressobrasileiro.org.br</w:t>
        </w:r>
      </w:hyperlink>
    </w:p>
    <w:p w:rsidR="003351E4" w:rsidRPr="0063631B" w:rsidRDefault="003351E4" w:rsidP="005B610E">
      <w:pPr>
        <w:spacing w:line="360" w:lineRule="auto"/>
        <w:jc w:val="both"/>
        <w:rPr>
          <w:rFonts w:ascii="Arial" w:eastAsia="Times New Roman" w:hAnsi="Arial" w:cs="Arial"/>
          <w:color w:val="172938"/>
          <w:sz w:val="24"/>
          <w:szCs w:val="24"/>
          <w:lang w:eastAsia="pt-BR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Especialistas estarão reunidos pra discutir o fortalecimento e a inserção da homeopatia no setor privado. Participe do 9º Fórum Nacional Permanente das Comissões Assessoras de Homeopatia dos Conselhos Regionais de Farmácia (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CRFs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), de 15 a 18 de novembro, em Foz do Iguaçu (PR). Acompanhem as nossas redes sociais para saber mais sobre o evento.</w:t>
      </w:r>
    </w:p>
    <w:p w:rsidR="005B610E" w:rsidRPr="0063631B" w:rsidRDefault="005B610E" w:rsidP="005B61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cr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  <w:r w:rsidRPr="0063631B">
        <w:rPr>
          <w:rFonts w:ascii="Arial" w:eastAsia="Times New Roman" w:hAnsi="Arial" w:cs="Arial"/>
          <w:vanish/>
          <w:color w:val="172938"/>
          <w:sz w:val="24"/>
          <w:szCs w:val="24"/>
          <w:lang w:eastAsia="pt-BR"/>
        </w:rPr>
        <w:pgNum/>
      </w:r>
    </w:p>
    <w:p w:rsidR="00137F90" w:rsidRDefault="00137F90"/>
    <w:sectPr w:rsidR="00137F90" w:rsidSect="00D80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10E"/>
    <w:rsid w:val="00137F90"/>
    <w:rsid w:val="003351E4"/>
    <w:rsid w:val="005B610E"/>
    <w:rsid w:val="00B63D7B"/>
    <w:rsid w:val="00D30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35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gressobrasileiro.org.br/" TargetMode="External"/><Relationship Id="rId5" Type="http://schemas.openxmlformats.org/officeDocument/2006/relationships/hyperlink" Target="https://www.facebook.com/AnvisaOficial/" TargetMode="External"/><Relationship Id="rId4" Type="http://schemas.openxmlformats.org/officeDocument/2006/relationships/hyperlink" Target="https://twitter.com/anvisa_ofici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ROSEMARY.SILVA</dc:creator>
  <cp:lastModifiedBy>ROSEMARY.SILVA</cp:lastModifiedBy>
  <cp:revision>2</cp:revision>
  <dcterms:created xsi:type="dcterms:W3CDTF">2017-10-05T13:18:00Z</dcterms:created>
  <dcterms:modified xsi:type="dcterms:W3CDTF">2017-11-17T12:22:00Z</dcterms:modified>
</cp:coreProperties>
</file>